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63C4" w:rsidRDefault="009725A9" w:rsidP="005363C4">
      <w:pPr>
        <w:jc w:val="center"/>
        <w:rPr>
          <w:rFonts w:ascii="標楷體" w:eastAsia="標楷體" w:hAnsi="標楷體"/>
          <w:color w:val="1D2129"/>
          <w:szCs w:val="62"/>
          <w:shd w:val="clear" w:color="auto" w:fill="FFFFFF"/>
        </w:rPr>
      </w:pPr>
      <w:r w:rsidRPr="009725A9">
        <w:rPr>
          <w:rFonts w:ascii="標楷體" w:eastAsia="標楷體" w:hAnsi="標楷體"/>
          <w:color w:val="1D2129"/>
          <w:szCs w:val="62"/>
          <w:shd w:val="clear" w:color="auto" w:fill="FFFFFF"/>
        </w:rPr>
        <w:t>為台灣加油打氣專欄_</w:t>
      </w:r>
      <w:r w:rsidR="005A0771">
        <w:rPr>
          <w:rFonts w:ascii="Times New Roman" w:eastAsia="標楷體" w:hAnsi="Times New Roman" w:cs="Times New Roman"/>
          <w:color w:val="1D2129"/>
          <w:szCs w:val="62"/>
          <w:shd w:val="clear" w:color="auto" w:fill="FFFFFF"/>
        </w:rPr>
        <w:t>(11</w:t>
      </w:r>
      <w:r w:rsidR="005A0771">
        <w:rPr>
          <w:rFonts w:ascii="Times New Roman" w:eastAsia="標楷體" w:hAnsi="Times New Roman" w:cs="Times New Roman" w:hint="eastAsia"/>
          <w:color w:val="1D2129"/>
          <w:szCs w:val="62"/>
          <w:shd w:val="clear" w:color="auto" w:fill="FFFFFF"/>
        </w:rPr>
        <w:t>6</w:t>
      </w:r>
      <w:r w:rsidRPr="009725A9">
        <w:rPr>
          <w:rFonts w:ascii="Times New Roman" w:eastAsia="標楷體" w:hAnsi="Times New Roman" w:cs="Times New Roman"/>
          <w:color w:val="1D2129"/>
          <w:szCs w:val="62"/>
          <w:shd w:val="clear" w:color="auto" w:fill="FFFFFF"/>
        </w:rPr>
        <w:t>)</w:t>
      </w:r>
      <w:r w:rsidR="0023002C">
        <w:rPr>
          <w:rFonts w:ascii="標楷體" w:eastAsia="標楷體" w:hAnsi="標楷體"/>
          <w:color w:val="1D2129"/>
          <w:szCs w:val="62"/>
          <w:shd w:val="clear" w:color="auto" w:fill="FFFFFF"/>
        </w:rPr>
        <w:t xml:space="preserve"> </w:t>
      </w:r>
      <w:r w:rsidR="004B7B28">
        <w:rPr>
          <w:rFonts w:ascii="標楷體" w:eastAsia="標楷體" w:hAnsi="標楷體" w:hint="eastAsia"/>
          <w:color w:val="1D2129"/>
          <w:szCs w:val="62"/>
          <w:shd w:val="clear" w:color="auto" w:fill="FFFFFF"/>
        </w:rPr>
        <w:t>工業基礎技術計畫─</w:t>
      </w:r>
      <w:r w:rsidR="0023002C">
        <w:rPr>
          <w:rFonts w:ascii="標楷體" w:eastAsia="標楷體" w:hAnsi="標楷體" w:hint="eastAsia"/>
          <w:color w:val="1D2129"/>
          <w:szCs w:val="62"/>
          <w:shd w:val="clear" w:color="auto" w:fill="FFFFFF"/>
        </w:rPr>
        <w:t>奈米粉體</w:t>
      </w:r>
    </w:p>
    <w:p w:rsidR="009725A9" w:rsidRPr="009725A9" w:rsidRDefault="009725A9" w:rsidP="005363C4">
      <w:pPr>
        <w:jc w:val="center"/>
        <w:rPr>
          <w:rFonts w:ascii="標楷體" w:eastAsia="標楷體" w:hAnsi="標楷體"/>
          <w:sz w:val="6"/>
        </w:rPr>
      </w:pPr>
    </w:p>
    <w:p w:rsidR="005363C4" w:rsidRDefault="005363C4" w:rsidP="005363C4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李家同</w:t>
      </w:r>
    </w:p>
    <w:p w:rsidR="005363C4" w:rsidRDefault="005363C4" w:rsidP="005363C4">
      <w:pPr>
        <w:jc w:val="center"/>
        <w:rPr>
          <w:rFonts w:ascii="標楷體" w:eastAsia="標楷體" w:hAnsi="標楷體"/>
        </w:rPr>
      </w:pPr>
    </w:p>
    <w:p w:rsidR="0023002C" w:rsidRDefault="0023002C" w:rsidP="0023002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我們將紙燃燒以後，就可以看到一縷煙，其實煙裡面全是所謂的粉體，燒稻草的結果也是如此。這些粉體都是比較大粒的，我們現在要生產一種非常小的粉體，這種粉體的大小是奈米級的，1奈米等於10億分之1米，可以想見的是這種奈米雖然存在，可是是我們看不見的。有什麼用呢？請看圖一：</w:t>
      </w:r>
    </w:p>
    <w:p w:rsidR="0023002C" w:rsidRDefault="0023002C" w:rsidP="0023002C">
      <w:pPr>
        <w:rPr>
          <w:rFonts w:ascii="標楷體" w:eastAsia="標楷體" w:hAnsi="標楷體"/>
        </w:rPr>
      </w:pPr>
    </w:p>
    <w:p w:rsidR="0023002C" w:rsidRDefault="0023002C" w:rsidP="0023002C">
      <w:pPr>
        <w:jc w:val="center"/>
      </w:pPr>
      <w:r>
        <w:object w:dxaOrig="7230" w:dyaOrig="9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1.5pt;height:47.25pt" o:ole="">
            <v:imagedata r:id="rId7" o:title=""/>
          </v:shape>
          <o:OLEObject Type="Embed" ProgID="Visio.Drawing.11" ShapeID="_x0000_i1025" DrawAspect="Content" ObjectID="_1556730550" r:id="rId8"/>
        </w:object>
      </w:r>
    </w:p>
    <w:p w:rsidR="0023002C" w:rsidRPr="0023002C" w:rsidRDefault="0023002C" w:rsidP="0023002C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圖一</w:t>
      </w:r>
    </w:p>
    <w:p w:rsidR="0023002C" w:rsidRDefault="0023002C" w:rsidP="0023002C">
      <w:pPr>
        <w:rPr>
          <w:rFonts w:ascii="標楷體" w:eastAsia="標楷體" w:hAnsi="標楷體"/>
        </w:rPr>
      </w:pPr>
    </w:p>
    <w:p w:rsidR="0023002C" w:rsidRDefault="0023002C" w:rsidP="0023002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通常我們要在透明的塑膠上面再加上一層塗料，這種塗料中通常要加入一些奈米級的粉體，</w:t>
      </w:r>
      <w:r w:rsidR="003D7C5D">
        <w:rPr>
          <w:rFonts w:ascii="標楷體" w:eastAsia="標楷體" w:hAnsi="標楷體" w:hint="eastAsia"/>
        </w:rPr>
        <w:t>如下圖二，</w:t>
      </w:r>
      <w:r>
        <w:rPr>
          <w:rFonts w:ascii="標楷體" w:eastAsia="標楷體" w:hAnsi="標楷體" w:hint="eastAsia"/>
        </w:rPr>
        <w:t>使得透明塑膠耐刮也耐磨</w:t>
      </w:r>
      <w:r w:rsidR="008520AD">
        <w:rPr>
          <w:rFonts w:ascii="標楷體" w:eastAsia="標楷體" w:hAnsi="標楷體" w:hint="eastAsia"/>
        </w:rPr>
        <w:t>。</w:t>
      </w:r>
      <w:r>
        <w:rPr>
          <w:rFonts w:ascii="標楷體" w:eastAsia="標楷體" w:hAnsi="標楷體" w:hint="eastAsia"/>
        </w:rPr>
        <w:t>塗料本身就是透明的，奈米級的粉體加進去以後仍然是透明的，因為它小到我們眼睛看不見。</w:t>
      </w:r>
    </w:p>
    <w:p w:rsidR="003D7C5D" w:rsidRDefault="003D7C5D" w:rsidP="0023002C">
      <w:pPr>
        <w:rPr>
          <w:rFonts w:ascii="標楷體" w:eastAsia="標楷體" w:hAnsi="標楷體"/>
        </w:rPr>
      </w:pPr>
    </w:p>
    <w:p w:rsidR="003D7C5D" w:rsidRDefault="003D7C5D" w:rsidP="003D7C5D">
      <w:pPr>
        <w:jc w:val="center"/>
      </w:pPr>
      <w:r>
        <w:object w:dxaOrig="7230" w:dyaOrig="2365">
          <v:shape id="_x0000_i1026" type="#_x0000_t75" style="width:361.5pt;height:118.5pt" o:ole="">
            <v:imagedata r:id="rId9" o:title=""/>
          </v:shape>
          <o:OLEObject Type="Embed" ProgID="Visio.Drawing.11" ShapeID="_x0000_i1026" DrawAspect="Content" ObjectID="_1556730551" r:id="rId10"/>
        </w:object>
      </w:r>
    </w:p>
    <w:p w:rsidR="003D7C5D" w:rsidRPr="003D7C5D" w:rsidRDefault="003D7C5D" w:rsidP="003D7C5D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圖二</w:t>
      </w:r>
    </w:p>
    <w:p w:rsidR="008520AD" w:rsidRDefault="008520AD" w:rsidP="0023002C">
      <w:pPr>
        <w:rPr>
          <w:rFonts w:ascii="標楷體" w:eastAsia="標楷體" w:hAnsi="標楷體"/>
        </w:rPr>
      </w:pPr>
    </w:p>
    <w:p w:rsidR="008520AD" w:rsidRDefault="008520AD" w:rsidP="0023002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要產生這種粉體，我們必須要將原材料加高溫，一般性的鍋爐有一個缺點，那就是我們只能產生氧化物，因為燃燒是需要氧的，假如我們要產生碳化物就不行了。</w:t>
      </w:r>
    </w:p>
    <w:p w:rsidR="008520AD" w:rsidRDefault="008520AD" w:rsidP="0023002C">
      <w:pPr>
        <w:rPr>
          <w:rFonts w:ascii="標楷體" w:eastAsia="標楷體" w:hAnsi="標楷體"/>
        </w:rPr>
      </w:pPr>
    </w:p>
    <w:p w:rsidR="008520AD" w:rsidRDefault="008520AD" w:rsidP="0023002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用電漿是可以產生這種奈米級粉體的，所謂電漿</w:t>
      </w:r>
      <w:r w:rsidR="009234C6">
        <w:rPr>
          <w:rFonts w:ascii="標楷體" w:eastAsia="標楷體" w:hAnsi="標楷體" w:hint="eastAsia"/>
        </w:rPr>
        <w:t>就是帶電的離子，</w:t>
      </w:r>
      <w:r w:rsidR="00AE2CC2">
        <w:rPr>
          <w:rFonts w:ascii="標楷體" w:eastAsia="標楷體" w:hAnsi="標楷體" w:hint="eastAsia"/>
        </w:rPr>
        <w:t>而且可以是</w:t>
      </w:r>
      <w:r w:rsidR="003D7C5D">
        <w:rPr>
          <w:rFonts w:ascii="標楷體" w:eastAsia="標楷體" w:hAnsi="標楷體" w:hint="eastAsia"/>
        </w:rPr>
        <w:t>高溫。如果我們當初電漿的材料是碳的材料，而粉體的材料是矽，所做出來的就是矽化碳。比方說有一種粉體叫做奈米金剛砂就是用電漿做出來的，要做出</w:t>
      </w:r>
      <w:r w:rsidR="00912024">
        <w:rPr>
          <w:rFonts w:ascii="標楷體" w:eastAsia="標楷體" w:hAnsi="標楷體" w:hint="eastAsia"/>
        </w:rPr>
        <w:t>這種粉體就一定要靠電漿技術。</w:t>
      </w:r>
    </w:p>
    <w:p w:rsidR="00912024" w:rsidRDefault="00912024" w:rsidP="0023002C">
      <w:pPr>
        <w:rPr>
          <w:rFonts w:ascii="標楷體" w:eastAsia="標楷體" w:hAnsi="標楷體"/>
        </w:rPr>
      </w:pPr>
    </w:p>
    <w:p w:rsidR="00912024" w:rsidRDefault="00912024" w:rsidP="0023002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可是粉體有的時候會互相黏起來的</w:t>
      </w:r>
      <w:r w:rsidR="00441E57">
        <w:rPr>
          <w:rFonts w:ascii="標楷體" w:eastAsia="標楷體" w:hAnsi="標楷體" w:hint="eastAsia"/>
        </w:rPr>
        <w:t>，如圖三：</w:t>
      </w:r>
    </w:p>
    <w:p w:rsidR="00441E57" w:rsidRDefault="00441E57" w:rsidP="0023002C">
      <w:pPr>
        <w:rPr>
          <w:rFonts w:ascii="標楷體" w:eastAsia="標楷體" w:hAnsi="標楷體"/>
        </w:rPr>
      </w:pPr>
    </w:p>
    <w:p w:rsidR="00441E57" w:rsidRDefault="00441E57" w:rsidP="00441E57">
      <w:pPr>
        <w:jc w:val="center"/>
      </w:pPr>
      <w:r>
        <w:object w:dxaOrig="829" w:dyaOrig="540">
          <v:shape id="_x0000_i1027" type="#_x0000_t75" style="width:41.25pt;height:27pt" o:ole="">
            <v:imagedata r:id="rId11" o:title=""/>
          </v:shape>
          <o:OLEObject Type="Embed" ProgID="Visio.Drawing.11" ShapeID="_x0000_i1027" DrawAspect="Content" ObjectID="_1556730552" r:id="rId12"/>
        </w:object>
      </w:r>
    </w:p>
    <w:p w:rsidR="00441E57" w:rsidRDefault="00441E57" w:rsidP="00441E57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圖三</w:t>
      </w:r>
    </w:p>
    <w:p w:rsidR="00441E57" w:rsidRDefault="00441E57" w:rsidP="00441E57">
      <w:pPr>
        <w:jc w:val="center"/>
        <w:rPr>
          <w:rFonts w:ascii="標楷體" w:eastAsia="標楷體" w:hAnsi="標楷體"/>
        </w:rPr>
      </w:pPr>
    </w:p>
    <w:p w:rsidR="00441E57" w:rsidRDefault="00441E57" w:rsidP="00441E5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如果粉體靠得太近的話，它們可能形成比較大的粉體，這當然不是我們所要的，於是乎我們的工程師就發現他們要在粉體外面包覆一層物質，一旦包覆了以後就使得粉體不會聚集在一起，這也是一種混和分散的方法。可是外面包覆的這層物質一定要和粉體有化學作用，如果只有物理作用就不行了。除此以外，這一層物質要非常的薄</w:t>
      </w:r>
      <w:r w:rsidR="00EC4851">
        <w:rPr>
          <w:rFonts w:ascii="標楷體" w:eastAsia="標楷體" w:hAnsi="標楷體" w:hint="eastAsia"/>
        </w:rPr>
        <w:t>，如果厚了，那這個粉體就不透明了。如何使得外層包覆能夠這麼薄，這就是要靠進料時候的速度以及包覆物質的濃度，太濃了當然就會有好</w:t>
      </w:r>
      <w:r w:rsidR="00AE2CC2">
        <w:rPr>
          <w:rFonts w:ascii="標楷體" w:eastAsia="標楷體" w:hAnsi="標楷體" w:hint="eastAsia"/>
        </w:rPr>
        <w:t>厚</w:t>
      </w:r>
      <w:r w:rsidR="00EC4851">
        <w:rPr>
          <w:rFonts w:ascii="標楷體" w:eastAsia="標楷體" w:hAnsi="標楷體" w:hint="eastAsia"/>
        </w:rPr>
        <w:t>的外層。</w:t>
      </w:r>
    </w:p>
    <w:p w:rsidR="00EC4851" w:rsidRDefault="00EC4851" w:rsidP="00441E57">
      <w:pPr>
        <w:rPr>
          <w:rFonts w:ascii="標楷體" w:eastAsia="標楷體" w:hAnsi="標楷體"/>
        </w:rPr>
      </w:pPr>
    </w:p>
    <w:p w:rsidR="00EC4851" w:rsidRDefault="00EC4851" w:rsidP="00441E5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這種外層的包覆還有一個作用，請看圖四：</w:t>
      </w:r>
    </w:p>
    <w:p w:rsidR="00EC4851" w:rsidRDefault="00EC4851" w:rsidP="00441E57">
      <w:pPr>
        <w:rPr>
          <w:rFonts w:ascii="標楷體" w:eastAsia="標楷體" w:hAnsi="標楷體"/>
        </w:rPr>
      </w:pPr>
    </w:p>
    <w:p w:rsidR="00EC4851" w:rsidRDefault="00EC4851" w:rsidP="00EC4851">
      <w:pPr>
        <w:jc w:val="center"/>
      </w:pPr>
      <w:r>
        <w:object w:dxaOrig="6007" w:dyaOrig="4055">
          <v:shape id="_x0000_i1028" type="#_x0000_t75" style="width:300pt;height:203.25pt" o:ole="">
            <v:imagedata r:id="rId13" o:title=""/>
          </v:shape>
          <o:OLEObject Type="Embed" ProgID="Visio.Drawing.11" ShapeID="_x0000_i1028" DrawAspect="Content" ObjectID="_1556730553" r:id="rId14"/>
        </w:object>
      </w:r>
    </w:p>
    <w:p w:rsidR="00EC4851" w:rsidRDefault="00EC4851" w:rsidP="00EC4851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圖四</w:t>
      </w:r>
    </w:p>
    <w:p w:rsidR="00EC4851" w:rsidRDefault="00EC4851" w:rsidP="00EC4851">
      <w:pPr>
        <w:jc w:val="center"/>
        <w:rPr>
          <w:rFonts w:ascii="標楷體" w:eastAsia="標楷體" w:hAnsi="標楷體"/>
        </w:rPr>
      </w:pPr>
    </w:p>
    <w:p w:rsidR="00EC4851" w:rsidRDefault="00EC4851" w:rsidP="00EC485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我們的塗料是有機高分子，我們的粉體是一種無機材料，要將這種無機材料送進有機高分子會有一種問題，那就是那些無機材料發現那些有機高分子材料對它們並不十分友善，所以它不能趴趴走，其結果如圖五：</w:t>
      </w:r>
    </w:p>
    <w:p w:rsidR="00EC4851" w:rsidRDefault="00EC4851" w:rsidP="00EC4851">
      <w:pPr>
        <w:rPr>
          <w:rFonts w:ascii="標楷體" w:eastAsia="標楷體" w:hAnsi="標楷體"/>
        </w:rPr>
      </w:pPr>
    </w:p>
    <w:p w:rsidR="00EC4851" w:rsidRDefault="002D1BED" w:rsidP="00EC4851">
      <w:pPr>
        <w:jc w:val="center"/>
      </w:pPr>
      <w:r>
        <w:object w:dxaOrig="7445" w:dyaOrig="2513">
          <v:shape id="_x0000_i1029" type="#_x0000_t75" style="width:372.75pt;height:125.25pt" o:ole="">
            <v:imagedata r:id="rId15" o:title=""/>
          </v:shape>
          <o:OLEObject Type="Embed" ProgID="Visio.Drawing.11" ShapeID="_x0000_i1029" DrawAspect="Content" ObjectID="_1556730554" r:id="rId16"/>
        </w:object>
      </w:r>
    </w:p>
    <w:p w:rsidR="00EC4851" w:rsidRDefault="00EC4851" w:rsidP="00EC4851">
      <w:pPr>
        <w:jc w:val="center"/>
      </w:pPr>
    </w:p>
    <w:p w:rsidR="00EC4851" w:rsidRDefault="00EC4851" w:rsidP="00EC4851">
      <w:pPr>
        <w:jc w:val="center"/>
        <w:rPr>
          <w:rFonts w:ascii="標楷體" w:eastAsia="標楷體" w:hAnsi="標楷體"/>
        </w:rPr>
      </w:pPr>
      <w:r w:rsidRPr="00EC4851">
        <w:rPr>
          <w:rFonts w:ascii="標楷體" w:eastAsia="標楷體" w:hAnsi="標楷體" w:hint="eastAsia"/>
        </w:rPr>
        <w:t>圖五</w:t>
      </w:r>
    </w:p>
    <w:p w:rsidR="00F3037C" w:rsidRDefault="00F3037C" w:rsidP="00F3037C">
      <w:pPr>
        <w:jc w:val="both"/>
        <w:rPr>
          <w:rFonts w:ascii="標楷體" w:eastAsia="標楷體" w:hAnsi="標楷體"/>
        </w:rPr>
      </w:pPr>
    </w:p>
    <w:p w:rsidR="00F3037C" w:rsidRDefault="00F3037C" w:rsidP="00F3037C">
      <w:pPr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ab/>
      </w:r>
      <w:r w:rsidRPr="00F3037C">
        <w:rPr>
          <w:rFonts w:ascii="標楷體" w:eastAsia="標楷體" w:hAnsi="標楷體" w:hint="eastAsia"/>
        </w:rPr>
        <w:t>從</w:t>
      </w:r>
      <w:r>
        <w:rPr>
          <w:rFonts w:ascii="標楷體" w:eastAsia="標楷體" w:hAnsi="標楷體" w:hint="eastAsia"/>
        </w:rPr>
        <w:t>圖五可以看出</w:t>
      </w:r>
      <w:r w:rsidR="002D1BED">
        <w:rPr>
          <w:rFonts w:ascii="標楷體" w:eastAsia="標楷體" w:hAnsi="標楷體" w:hint="eastAsia"/>
        </w:rPr>
        <w:t>在高分子材料中，有些地方粉粒是進不去的，可是如果粉粒外面有那層包覆的物質，情形就不一樣了，高分子材料就會讓這些粉粒到任何地方去</w:t>
      </w:r>
      <w:r w:rsidR="00FC2476">
        <w:rPr>
          <w:rFonts w:ascii="標楷體" w:eastAsia="標楷體" w:hAnsi="標楷體" w:hint="eastAsia"/>
        </w:rPr>
        <w:t>。</w:t>
      </w:r>
      <w:r w:rsidR="002D1BED">
        <w:rPr>
          <w:rFonts w:ascii="標楷體" w:eastAsia="標楷體" w:hAnsi="標楷體" w:hint="eastAsia"/>
        </w:rPr>
        <w:t>這有點像一隻狼，牠想到羊群中去，牠唯一的辦法就是披上一層羊皮，然後他就很容易地混到羊群裡頭去了，如圖六：</w:t>
      </w:r>
    </w:p>
    <w:p w:rsidR="002D1BED" w:rsidRDefault="002D1BED" w:rsidP="00F3037C">
      <w:pPr>
        <w:jc w:val="both"/>
        <w:rPr>
          <w:rFonts w:ascii="標楷體" w:eastAsia="標楷體" w:hAnsi="標楷體"/>
        </w:rPr>
      </w:pPr>
    </w:p>
    <w:p w:rsidR="002D1BED" w:rsidRDefault="002D1BED" w:rsidP="002D1BED">
      <w:pPr>
        <w:jc w:val="center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2A87EA85" wp14:editId="3B3CA777">
            <wp:extent cx="3792220" cy="2249805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220" cy="224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1BED" w:rsidRDefault="002D1BED" w:rsidP="002D1BED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圖六</w:t>
      </w:r>
    </w:p>
    <w:p w:rsidR="002D1BED" w:rsidRDefault="002D1BED" w:rsidP="002D1BED">
      <w:pPr>
        <w:jc w:val="center"/>
        <w:rPr>
          <w:rFonts w:ascii="標楷體" w:eastAsia="標楷體" w:hAnsi="標楷體"/>
        </w:rPr>
      </w:pPr>
    </w:p>
    <w:p w:rsidR="002D1BED" w:rsidRDefault="002D1BED" w:rsidP="002D1BED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圖七顯示將粉粒外面包覆一層物質，叫做「外表改性」，圖七顯示經過外表改性以後，粉粒就很均勻地分布在高分子材料中。</w:t>
      </w:r>
    </w:p>
    <w:p w:rsidR="004B7B28" w:rsidRDefault="004B7B28" w:rsidP="002D1BED">
      <w:pPr>
        <w:rPr>
          <w:rFonts w:ascii="標楷體" w:eastAsia="標楷體" w:hAnsi="標楷體"/>
        </w:rPr>
      </w:pPr>
    </w:p>
    <w:p w:rsidR="004B7B28" w:rsidRDefault="004B7B28" w:rsidP="004B7B28">
      <w:pPr>
        <w:jc w:val="center"/>
      </w:pPr>
      <w:r>
        <w:object w:dxaOrig="7445" w:dyaOrig="2513">
          <v:shape id="_x0000_i1030" type="#_x0000_t75" style="width:372.75pt;height:125.25pt" o:ole="">
            <v:imagedata r:id="rId18" o:title=""/>
          </v:shape>
          <o:OLEObject Type="Embed" ProgID="Visio.Drawing.11" ShapeID="_x0000_i1030" DrawAspect="Content" ObjectID="_1556730555" r:id="rId19"/>
        </w:object>
      </w:r>
    </w:p>
    <w:p w:rsidR="004B7B28" w:rsidRDefault="004B7B28" w:rsidP="004B7B28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圖七</w:t>
      </w:r>
    </w:p>
    <w:p w:rsidR="004B7B28" w:rsidRDefault="004B7B28" w:rsidP="004B7B28">
      <w:pPr>
        <w:jc w:val="center"/>
        <w:rPr>
          <w:rFonts w:ascii="標楷體" w:eastAsia="標楷體" w:hAnsi="標楷體"/>
        </w:rPr>
      </w:pPr>
    </w:p>
    <w:p w:rsidR="004B7B28" w:rsidRDefault="004B7B28" w:rsidP="004B7B28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圖七中的粉粒就分布地比較均勻，當然透明度也就會好。圖八顯示實驗的結果，各位可以看出來，如果是分布均勻的奈米級粉粒，塗料是非常透明的；如果粉粒不夠小，或者粉粒有聚集的現象，塗料就不透明了，我們可以說玻璃變成毛玻璃了。</w:t>
      </w:r>
    </w:p>
    <w:p w:rsidR="004B7B28" w:rsidRDefault="004B7B28" w:rsidP="004B7B28">
      <w:pPr>
        <w:rPr>
          <w:rFonts w:ascii="標楷體" w:eastAsia="標楷體" w:hAnsi="標楷體"/>
        </w:rPr>
      </w:pPr>
    </w:p>
    <w:p w:rsidR="004B7B28" w:rsidRDefault="004B7B28" w:rsidP="004B7B28">
      <w:pPr>
        <w:jc w:val="center"/>
        <w:rPr>
          <w:rFonts w:ascii="標楷體" w:eastAsia="標楷體" w:hAnsi="標楷體"/>
        </w:rPr>
      </w:pPr>
      <w:bookmarkStart w:id="0" w:name="_GoBack"/>
      <w:r>
        <w:rPr>
          <w:noProof/>
        </w:rPr>
        <w:drawing>
          <wp:inline distT="0" distB="0" distL="0" distR="0" wp14:anchorId="11D47806" wp14:editId="1F0D3E2C">
            <wp:extent cx="4645660" cy="2438400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660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4B7B28" w:rsidRDefault="004B7B28" w:rsidP="004B7B28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圖八</w:t>
      </w:r>
    </w:p>
    <w:p w:rsidR="004B7B28" w:rsidRDefault="004B7B28" w:rsidP="004B7B28">
      <w:pPr>
        <w:jc w:val="center"/>
        <w:rPr>
          <w:rFonts w:ascii="標楷體" w:eastAsia="標楷體" w:hAnsi="標楷體"/>
        </w:rPr>
      </w:pPr>
    </w:p>
    <w:p w:rsidR="004B7B28" w:rsidRDefault="004B7B28" w:rsidP="004B7B28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這個研究是工業基礎技術計畫所支持的，我們常常聽說奈米科技，各位一定要知道我們並不是買奈米的材料的，所有的設備都是自己設計製造的，而且製程中間很多的參數也是經過好多實驗才確定的。我們通常說「天下無難事」，其實我們應該說「工業無易事」，因為我們國家所要發展的工業是很高級的工業，當然這種工業所需要的技術都不容易的，不然的話什麼國家都會有高級的工業了。 </w:t>
      </w:r>
    </w:p>
    <w:p w:rsidR="004B7B28" w:rsidRDefault="004B7B28" w:rsidP="004B7B28">
      <w:pPr>
        <w:rPr>
          <w:rFonts w:ascii="標楷體" w:eastAsia="標楷體" w:hAnsi="標楷體"/>
        </w:rPr>
      </w:pPr>
    </w:p>
    <w:p w:rsidR="004B7B28" w:rsidRPr="004B7B28" w:rsidRDefault="004B7B28" w:rsidP="004B7B28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可是再高級的工業產品也需要懂得很多基本的工業技術，虧得我們國家有這種工業基礎技術計畫，使得很多年輕的工程師可以發揮他們的才能</w:t>
      </w:r>
      <w:r w:rsidR="00FC2476">
        <w:rPr>
          <w:rFonts w:ascii="標楷體" w:eastAsia="標楷體" w:hAnsi="標楷體" w:hint="eastAsia"/>
        </w:rPr>
        <w:t>，使得我們國家也真正進入了奈米級的國家。我們應該給這些工程師掌聲鼓勵。</w:t>
      </w:r>
    </w:p>
    <w:sectPr w:rsidR="004B7B28" w:rsidRPr="004B7B28">
      <w:footerReference w:type="default" r:id="rId21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5E5D" w:rsidRDefault="00CF5E5D" w:rsidP="002D5540">
      <w:r>
        <w:separator/>
      </w:r>
    </w:p>
  </w:endnote>
  <w:endnote w:type="continuationSeparator" w:id="0">
    <w:p w:rsidR="00CF5E5D" w:rsidRDefault="00CF5E5D" w:rsidP="002D55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82771460"/>
      <w:docPartObj>
        <w:docPartGallery w:val="Page Numbers (Bottom of Page)"/>
        <w:docPartUnique/>
      </w:docPartObj>
    </w:sdtPr>
    <w:sdtEndPr/>
    <w:sdtContent>
      <w:p w:rsidR="002D5540" w:rsidRDefault="002D554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2CC2" w:rsidRPr="00AE2CC2">
          <w:rPr>
            <w:noProof/>
            <w:lang w:val="zh-TW"/>
          </w:rPr>
          <w:t>1</w:t>
        </w:r>
        <w:r>
          <w:fldChar w:fldCharType="end"/>
        </w:r>
      </w:p>
    </w:sdtContent>
  </w:sdt>
  <w:p w:rsidR="002D5540" w:rsidRDefault="002D554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5E5D" w:rsidRDefault="00CF5E5D" w:rsidP="002D5540">
      <w:r>
        <w:separator/>
      </w:r>
    </w:p>
  </w:footnote>
  <w:footnote w:type="continuationSeparator" w:id="0">
    <w:p w:rsidR="00CF5E5D" w:rsidRDefault="00CF5E5D" w:rsidP="002D55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63C4"/>
    <w:rsid w:val="00002F43"/>
    <w:rsid w:val="000A54F2"/>
    <w:rsid w:val="001279B1"/>
    <w:rsid w:val="00163CE3"/>
    <w:rsid w:val="001F28FE"/>
    <w:rsid w:val="00204759"/>
    <w:rsid w:val="0023002C"/>
    <w:rsid w:val="002317ED"/>
    <w:rsid w:val="00234D6A"/>
    <w:rsid w:val="002D1BED"/>
    <w:rsid w:val="002D5540"/>
    <w:rsid w:val="002F10EF"/>
    <w:rsid w:val="00323604"/>
    <w:rsid w:val="003D7C5D"/>
    <w:rsid w:val="003F1636"/>
    <w:rsid w:val="00410542"/>
    <w:rsid w:val="00441E57"/>
    <w:rsid w:val="004A1E8F"/>
    <w:rsid w:val="004B7B28"/>
    <w:rsid w:val="004F6441"/>
    <w:rsid w:val="005363C4"/>
    <w:rsid w:val="005A0771"/>
    <w:rsid w:val="005F4AB6"/>
    <w:rsid w:val="00642AF1"/>
    <w:rsid w:val="007322A3"/>
    <w:rsid w:val="007A124B"/>
    <w:rsid w:val="00812F11"/>
    <w:rsid w:val="00834651"/>
    <w:rsid w:val="008520AD"/>
    <w:rsid w:val="008E406A"/>
    <w:rsid w:val="00912024"/>
    <w:rsid w:val="009234C6"/>
    <w:rsid w:val="00964F8C"/>
    <w:rsid w:val="00967A7A"/>
    <w:rsid w:val="009725A9"/>
    <w:rsid w:val="009B7782"/>
    <w:rsid w:val="009B7BE6"/>
    <w:rsid w:val="00AE2CC2"/>
    <w:rsid w:val="00B1496E"/>
    <w:rsid w:val="00B209A7"/>
    <w:rsid w:val="00C76F28"/>
    <w:rsid w:val="00CF5E5D"/>
    <w:rsid w:val="00D72623"/>
    <w:rsid w:val="00D926C6"/>
    <w:rsid w:val="00E26F54"/>
    <w:rsid w:val="00E60FE9"/>
    <w:rsid w:val="00EC4851"/>
    <w:rsid w:val="00EE339A"/>
    <w:rsid w:val="00F3037C"/>
    <w:rsid w:val="00FC2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F20F8BC-0DC1-43C5-84D9-3DAD83CDF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D554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2D554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2D554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2D5540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2D1B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2D1BE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815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678003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06361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112236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0836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0805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54684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45499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3812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image" Target="media/image7.emf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FA9516-2BFA-4C7D-BBCB-89A624033C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4</Pages>
  <Words>244</Words>
  <Characters>1395</Characters>
  <Application>Microsoft Office Word</Application>
  <DocSecurity>0</DocSecurity>
  <Lines>11</Lines>
  <Paragraphs>3</Paragraphs>
  <ScaleCrop>false</ScaleCrop>
  <Company/>
  <LinksUpToDate>false</LinksUpToDate>
  <CharactersWithSpaces>1636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林倩如</dc:creator>
  <cp:lastModifiedBy>Microsoft 帳戶</cp:lastModifiedBy>
  <cp:revision>8</cp:revision>
  <dcterms:created xsi:type="dcterms:W3CDTF">2017-05-19T05:58:00Z</dcterms:created>
  <dcterms:modified xsi:type="dcterms:W3CDTF">2017-05-19T12:22:00Z</dcterms:modified>
</cp:coreProperties>
</file>